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4B1BFC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106</w:t>
      </w:r>
      <w:r w:rsidR="00B17B9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</w:t>
      </w:r>
      <w:r w:rsidR="00F24225">
        <w:rPr>
          <w:b w:val="0"/>
          <w:color w:val="000099"/>
          <w:sz w:val="24"/>
        </w:rPr>
        <w:t>87</w:t>
      </w:r>
      <w:r w:rsidR="00B17B9A">
        <w:rPr>
          <w:b w:val="0"/>
          <w:color w:val="000099"/>
          <w:sz w:val="24"/>
        </w:rPr>
        <w:t>1</w:t>
      </w:r>
      <w:r w:rsidR="0052557F">
        <w:rPr>
          <w:b w:val="0"/>
          <w:color w:val="000099"/>
          <w:sz w:val="24"/>
        </w:rPr>
        <w:t>-</w:t>
      </w:r>
      <w:r w:rsidR="00B17B9A">
        <w:rPr>
          <w:b w:val="0"/>
          <w:color w:val="000099"/>
          <w:sz w:val="24"/>
        </w:rPr>
        <w:t>50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11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Копылова Егора Александровича, </w:t>
      </w:r>
      <w:r w:rsidRPr="00862279" w:rsidR="00862279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862279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862279" w:rsidR="00862279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Есенина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 xml:space="preserve"> около д.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B17B9A">
        <w:rPr>
          <w:rFonts w:ascii="Times New Roman CYR" w:hAnsi="Times New Roman CYR" w:cs="Times New Roman CYR"/>
          <w:color w:val="000099"/>
          <w:sz w:val="28"/>
          <w:szCs w:val="28"/>
        </w:rPr>
        <w:t>Копылова Егора Александровича</w:t>
      </w:r>
      <w:r w:rsidRPr="00796665" w:rsidR="00B17B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Копылова Егора Александровича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FA2BD3">
        <w:rPr>
          <w:rFonts w:ascii="Times New Roman CYR" w:hAnsi="Times New Roman CYR" w:cs="Times New Roman CYR"/>
          <w:color w:val="000099"/>
          <w:sz w:val="28"/>
          <w:szCs w:val="28"/>
        </w:rPr>
        <w:t>двое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10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B17B9A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10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862279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62279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1BFC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4F03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2279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17B9A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68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4964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2BD3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